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roofErr w:type="gramStart"/>
      <w:r w:rsidRPr="00764D6C">
        <w:rPr>
          <w:rFonts w:ascii="Times New Roman" w:eastAsia="Times New Roman" w:hAnsi="Times New Roman" w:cs="Times New Roman"/>
          <w:bCs/>
          <w:color w:val="000000"/>
          <w:kern w:val="2"/>
          <w:sz w:val="24"/>
          <w:szCs w:val="24"/>
          <w:lang w:eastAsia="ru-RU"/>
        </w:rPr>
        <w:t>Принят</w:t>
      </w:r>
      <w:proofErr w:type="gramEnd"/>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Решением Собрания </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764D6C" w:rsidRPr="00764D6C" w:rsidRDefault="00764D6C" w:rsidP="00AF3490">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color w:val="000000"/>
          <w:kern w:val="2"/>
          <w:sz w:val="24"/>
          <w:szCs w:val="24"/>
          <w:lang w:eastAsia="ru-RU"/>
        </w:rPr>
        <w:t>«</w:t>
      </w:r>
      <w:r w:rsidR="0037121C">
        <w:rPr>
          <w:rFonts w:ascii="Times New Roman" w:eastAsia="Times New Roman" w:hAnsi="Times New Roman" w:cs="Times New Roman"/>
          <w:color w:val="000000"/>
          <w:kern w:val="2"/>
          <w:sz w:val="24"/>
          <w:szCs w:val="24"/>
          <w:lang w:eastAsia="ru-RU"/>
        </w:rPr>
        <w:t xml:space="preserve">сельсовет </w:t>
      </w:r>
      <w:proofErr w:type="spellStart"/>
      <w:r w:rsidR="0037121C">
        <w:rPr>
          <w:rFonts w:ascii="Times New Roman" w:eastAsia="Times New Roman" w:hAnsi="Times New Roman" w:cs="Times New Roman"/>
          <w:color w:val="000000"/>
          <w:kern w:val="2"/>
          <w:sz w:val="24"/>
          <w:szCs w:val="24"/>
          <w:lang w:eastAsia="ru-RU"/>
        </w:rPr>
        <w:t>Араканский</w:t>
      </w:r>
      <w:proofErr w:type="spellEnd"/>
      <w:r w:rsidRPr="00764D6C">
        <w:rPr>
          <w:rFonts w:ascii="Times New Roman" w:eastAsia="Times New Roman" w:hAnsi="Times New Roman" w:cs="Times New Roman"/>
          <w:color w:val="000000"/>
          <w:kern w:val="2"/>
          <w:sz w:val="24"/>
          <w:szCs w:val="24"/>
          <w:lang w:eastAsia="ru-RU"/>
        </w:rPr>
        <w:t>»</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D16B82">
        <w:rPr>
          <w:rFonts w:ascii="Times New Roman" w:eastAsia="Times New Roman" w:hAnsi="Times New Roman" w:cs="Times New Roman"/>
          <w:bCs/>
          <w:color w:val="000000"/>
          <w:kern w:val="2"/>
          <w:sz w:val="24"/>
          <w:szCs w:val="24"/>
          <w:lang w:eastAsia="ru-RU"/>
        </w:rPr>
        <w:t>15.01</w:t>
      </w:r>
      <w:r w:rsidR="00016269">
        <w:rPr>
          <w:rFonts w:ascii="Times New Roman" w:eastAsia="Times New Roman" w:hAnsi="Times New Roman" w:cs="Times New Roman"/>
          <w:bCs/>
          <w:color w:val="000000"/>
          <w:kern w:val="2"/>
          <w:sz w:val="24"/>
          <w:szCs w:val="24"/>
          <w:lang w:eastAsia="ru-RU"/>
        </w:rPr>
        <w:t>.</w:t>
      </w:r>
      <w:r w:rsidR="00D16B82">
        <w:rPr>
          <w:rFonts w:ascii="Times New Roman" w:eastAsia="Times New Roman" w:hAnsi="Times New Roman" w:cs="Times New Roman"/>
          <w:bCs/>
          <w:color w:val="000000"/>
          <w:kern w:val="2"/>
          <w:sz w:val="24"/>
          <w:szCs w:val="24"/>
          <w:lang w:eastAsia="ru-RU"/>
        </w:rPr>
        <w:t>2021</w:t>
      </w:r>
      <w:r>
        <w:rPr>
          <w:rFonts w:ascii="Times New Roman" w:eastAsia="Times New Roman" w:hAnsi="Times New Roman" w:cs="Times New Roman"/>
          <w:bCs/>
          <w:color w:val="000000"/>
          <w:kern w:val="2"/>
          <w:sz w:val="24"/>
          <w:szCs w:val="24"/>
          <w:lang w:eastAsia="ru-RU"/>
        </w:rPr>
        <w:t xml:space="preserve">г № </w:t>
      </w:r>
      <w:r w:rsidR="003532A8">
        <w:rPr>
          <w:rFonts w:ascii="Times New Roman" w:eastAsia="Times New Roman" w:hAnsi="Times New Roman" w:cs="Times New Roman"/>
          <w:bCs/>
          <w:color w:val="000000"/>
          <w:kern w:val="2"/>
          <w:sz w:val="24"/>
          <w:szCs w:val="24"/>
          <w:lang w:eastAsia="ru-RU"/>
        </w:rPr>
        <w:t>_</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1B16A6" w:rsidRDefault="001B16A6"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1B16A6" w:rsidRPr="00764D6C" w:rsidRDefault="001B16A6"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_________</w:t>
      </w:r>
      <w:r w:rsidR="0037121C">
        <w:rPr>
          <w:rFonts w:ascii="Times New Roman" w:eastAsia="Times New Roman" w:hAnsi="Times New Roman" w:cs="Times New Roman"/>
          <w:color w:val="000000"/>
          <w:kern w:val="2"/>
          <w:sz w:val="24"/>
          <w:szCs w:val="24"/>
          <w:lang w:eastAsia="ru-RU"/>
        </w:rPr>
        <w:t xml:space="preserve">С. </w:t>
      </w:r>
      <w:proofErr w:type="spellStart"/>
      <w:r w:rsidR="0037121C">
        <w:rPr>
          <w:rFonts w:ascii="Times New Roman" w:eastAsia="Times New Roman" w:hAnsi="Times New Roman" w:cs="Times New Roman"/>
          <w:color w:val="000000"/>
          <w:kern w:val="2"/>
          <w:sz w:val="24"/>
          <w:szCs w:val="24"/>
          <w:lang w:eastAsia="ru-RU"/>
        </w:rPr>
        <w:t>Джангишиев</w:t>
      </w:r>
      <w:proofErr w:type="spellEnd"/>
    </w:p>
    <w:p w:rsidR="00764D6C" w:rsidRPr="00764D6C" w:rsidRDefault="00764D6C" w:rsidP="00764D6C">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9A53E4" w:rsidRDefault="00764D6C" w:rsidP="00764D6C">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764D6C" w:rsidRPr="00764D6C" w:rsidRDefault="0037121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«сельсовет </w:t>
      </w:r>
      <w:proofErr w:type="spellStart"/>
      <w:r>
        <w:rPr>
          <w:rFonts w:ascii="Times New Roman" w:eastAsia="Times New Roman" w:hAnsi="Times New Roman" w:cs="Times New Roman"/>
          <w:b/>
          <w:color w:val="000000"/>
          <w:sz w:val="40"/>
          <w:szCs w:val="40"/>
          <w:lang w:eastAsia="ru-RU"/>
        </w:rPr>
        <w:t>Араканский</w:t>
      </w:r>
      <w:proofErr w:type="spellEnd"/>
      <w:r w:rsidR="00764D6C" w:rsidRPr="00764D6C">
        <w:rPr>
          <w:rFonts w:ascii="Times New Roman" w:eastAsia="Times New Roman" w:hAnsi="Times New Roman" w:cs="Times New Roman"/>
          <w:b/>
          <w:color w:val="000000"/>
          <w:sz w:val="40"/>
          <w:szCs w:val="40"/>
          <w:lang w:eastAsia="ru-RU"/>
        </w:rPr>
        <w:t>»</w:t>
      </w:r>
    </w:p>
    <w:p w:rsidR="00764D6C" w:rsidRPr="00764D6C" w:rsidRDefault="008722C7"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proofErr w:type="spellStart"/>
      <w:r>
        <w:rPr>
          <w:rFonts w:ascii="Times New Roman" w:eastAsia="Times New Roman" w:hAnsi="Times New Roman" w:cs="Times New Roman"/>
          <w:b/>
          <w:color w:val="000000"/>
          <w:kern w:val="2"/>
          <w:sz w:val="40"/>
          <w:szCs w:val="40"/>
          <w:lang w:eastAsia="ru-RU"/>
        </w:rPr>
        <w:t>Унцукульского</w:t>
      </w:r>
      <w:proofErr w:type="spellEnd"/>
      <w:r>
        <w:rPr>
          <w:rFonts w:ascii="Times New Roman" w:eastAsia="Times New Roman" w:hAnsi="Times New Roman" w:cs="Times New Roman"/>
          <w:b/>
          <w:color w:val="000000"/>
          <w:kern w:val="2"/>
          <w:sz w:val="40"/>
          <w:szCs w:val="40"/>
          <w:lang w:eastAsia="ru-RU"/>
        </w:rPr>
        <w:t xml:space="preserve"> </w:t>
      </w:r>
      <w:r w:rsidR="00764D6C" w:rsidRPr="00764D6C">
        <w:rPr>
          <w:rFonts w:ascii="Times New Roman" w:eastAsia="Times New Roman" w:hAnsi="Times New Roman" w:cs="Times New Roman"/>
          <w:b/>
          <w:color w:val="000000"/>
          <w:kern w:val="2"/>
          <w:sz w:val="40"/>
          <w:szCs w:val="40"/>
          <w:lang w:eastAsia="ru-RU"/>
        </w:rPr>
        <w:t xml:space="preserve">района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Default="00431B44"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2021</w:t>
      </w:r>
      <w:r w:rsidR="00764D6C" w:rsidRPr="00764D6C">
        <w:rPr>
          <w:rFonts w:ascii="Times New Roman" w:eastAsia="Times New Roman" w:hAnsi="Times New Roman" w:cs="Times New Roman"/>
          <w:b/>
          <w:color w:val="000000"/>
          <w:kern w:val="2"/>
          <w:sz w:val="24"/>
          <w:szCs w:val="24"/>
          <w:lang w:eastAsia="ru-RU"/>
        </w:rPr>
        <w:t xml:space="preserve"> г.</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37121C">
        <w:rPr>
          <w:rFonts w:ascii="Times New Roman" w:eastAsia="Times New Roman" w:hAnsi="Times New Roman" w:cs="Times New Roman"/>
          <w:sz w:val="24"/>
          <w:szCs w:val="24"/>
          <w:lang w:eastAsia="ru-RU"/>
        </w:rPr>
        <w:t xml:space="preserve">сельсовет </w:t>
      </w:r>
      <w:proofErr w:type="spellStart"/>
      <w:r w:rsidR="0037121C">
        <w:rPr>
          <w:rFonts w:ascii="Times New Roman" w:eastAsia="Times New Roman" w:hAnsi="Times New Roman" w:cs="Times New Roman"/>
          <w:sz w:val="24"/>
          <w:szCs w:val="24"/>
          <w:lang w:eastAsia="ru-RU"/>
        </w:rPr>
        <w:t>Араканский</w:t>
      </w:r>
      <w:proofErr w:type="spellEnd"/>
      <w:r w:rsidR="008722C7">
        <w:rPr>
          <w:rFonts w:ascii="Times New Roman" w:eastAsia="Times New Roman" w:hAnsi="Times New Roman" w:cs="Times New Roman"/>
          <w:sz w:val="24"/>
          <w:szCs w:val="24"/>
          <w:lang w:eastAsia="ru-RU"/>
        </w:rPr>
        <w:t xml:space="preserve">» </w:t>
      </w:r>
      <w:proofErr w:type="spellStart"/>
      <w:r w:rsidR="008722C7">
        <w:rPr>
          <w:rFonts w:ascii="Times New Roman" w:eastAsia="Times New Roman" w:hAnsi="Times New Roman" w:cs="Times New Roman"/>
          <w:sz w:val="24"/>
          <w:szCs w:val="24"/>
          <w:lang w:eastAsia="ru-RU"/>
        </w:rPr>
        <w:t>Унцукульского</w:t>
      </w:r>
      <w:proofErr w:type="spellEnd"/>
      <w:r w:rsidR="008722C7">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Официальное наименование муниципального образования – </w:t>
      </w:r>
      <w:r w:rsidR="008722C7" w:rsidRPr="009A53E4">
        <w:rPr>
          <w:rFonts w:ascii="Times New Roman" w:eastAsia="Times New Roman" w:hAnsi="Times New Roman" w:cs="Times New Roman"/>
          <w:sz w:val="24"/>
          <w:szCs w:val="24"/>
          <w:lang w:eastAsia="ru-RU"/>
        </w:rPr>
        <w:t>«</w:t>
      </w:r>
      <w:r w:rsidR="0037121C">
        <w:rPr>
          <w:rFonts w:ascii="Times New Roman" w:eastAsia="Times New Roman" w:hAnsi="Times New Roman" w:cs="Times New Roman"/>
          <w:sz w:val="24"/>
          <w:szCs w:val="24"/>
          <w:lang w:eastAsia="ru-RU"/>
        </w:rPr>
        <w:t xml:space="preserve">сельсовет </w:t>
      </w:r>
      <w:proofErr w:type="spellStart"/>
      <w:r w:rsidR="0037121C">
        <w:rPr>
          <w:rFonts w:ascii="Times New Roman" w:eastAsia="Times New Roman" w:hAnsi="Times New Roman" w:cs="Times New Roman"/>
          <w:sz w:val="24"/>
          <w:szCs w:val="24"/>
          <w:lang w:eastAsia="ru-RU"/>
        </w:rPr>
        <w:t>Араканский</w:t>
      </w:r>
      <w:proofErr w:type="spellEnd"/>
      <w:r w:rsidR="008722C7">
        <w:rPr>
          <w:rFonts w:ascii="Times New Roman" w:eastAsia="Times New Roman" w:hAnsi="Times New Roman" w:cs="Times New Roman"/>
          <w:sz w:val="24"/>
          <w:szCs w:val="24"/>
          <w:lang w:eastAsia="ru-RU"/>
        </w:rPr>
        <w:t xml:space="preserve">»  </w:t>
      </w:r>
      <w:proofErr w:type="spellStart"/>
      <w:r w:rsidR="008722C7">
        <w:rPr>
          <w:rFonts w:ascii="Times New Roman" w:eastAsia="Times New Roman" w:hAnsi="Times New Roman" w:cs="Times New Roman"/>
          <w:sz w:val="24"/>
          <w:szCs w:val="24"/>
          <w:lang w:eastAsia="ru-RU"/>
        </w:rPr>
        <w:t>Унцукульского</w:t>
      </w:r>
      <w:proofErr w:type="spellEnd"/>
      <w:r w:rsidR="008722C7">
        <w:rPr>
          <w:rFonts w:ascii="Times New Roman" w:eastAsia="Times New Roman" w:hAnsi="Times New Roman" w:cs="Times New Roman"/>
          <w:sz w:val="24"/>
          <w:szCs w:val="24"/>
          <w:lang w:eastAsia="ru-RU"/>
        </w:rPr>
        <w:t xml:space="preserve"> </w:t>
      </w:r>
      <w:r w:rsidR="008722C7" w:rsidRPr="009A53E4">
        <w:rPr>
          <w:rFonts w:ascii="Times New Roman" w:eastAsia="Times New Roman" w:hAnsi="Times New Roman" w:cs="Times New Roman"/>
          <w:sz w:val="24"/>
          <w:szCs w:val="24"/>
          <w:lang w:eastAsia="ru-RU"/>
        </w:rPr>
        <w:t xml:space="preserve">района </w:t>
      </w:r>
      <w:r w:rsidRPr="009A53E4">
        <w:rPr>
          <w:rFonts w:ascii="Times New Roman" w:eastAsia="Times New Roman" w:hAnsi="Times New Roman" w:cs="Times New Roman"/>
          <w:sz w:val="24"/>
          <w:szCs w:val="24"/>
          <w:lang w:eastAsia="ru-RU"/>
        </w:rPr>
        <w:t>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Муниципальное образование </w:t>
      </w:r>
      <w:r w:rsidR="008722C7" w:rsidRPr="009A53E4">
        <w:rPr>
          <w:rFonts w:ascii="Times New Roman" w:eastAsia="Times New Roman" w:hAnsi="Times New Roman" w:cs="Times New Roman"/>
          <w:sz w:val="24"/>
          <w:szCs w:val="24"/>
          <w:lang w:eastAsia="ru-RU"/>
        </w:rPr>
        <w:t>«</w:t>
      </w:r>
      <w:r w:rsidR="0037121C">
        <w:rPr>
          <w:rFonts w:ascii="Times New Roman" w:eastAsia="Times New Roman" w:hAnsi="Times New Roman" w:cs="Times New Roman"/>
          <w:sz w:val="24"/>
          <w:szCs w:val="24"/>
          <w:lang w:eastAsia="ru-RU"/>
        </w:rPr>
        <w:t xml:space="preserve">сельсовет </w:t>
      </w:r>
      <w:proofErr w:type="spellStart"/>
      <w:r w:rsidR="0037121C">
        <w:rPr>
          <w:rFonts w:ascii="Times New Roman" w:eastAsia="Times New Roman" w:hAnsi="Times New Roman" w:cs="Times New Roman"/>
          <w:sz w:val="24"/>
          <w:szCs w:val="24"/>
          <w:lang w:eastAsia="ru-RU"/>
        </w:rPr>
        <w:t>Араканский</w:t>
      </w:r>
      <w:proofErr w:type="spellEnd"/>
      <w:r w:rsidR="008722C7">
        <w:rPr>
          <w:rFonts w:ascii="Times New Roman" w:eastAsia="Times New Roman" w:hAnsi="Times New Roman" w:cs="Times New Roman"/>
          <w:sz w:val="24"/>
          <w:szCs w:val="24"/>
          <w:lang w:eastAsia="ru-RU"/>
        </w:rPr>
        <w:t xml:space="preserve">»  </w:t>
      </w:r>
      <w:proofErr w:type="spellStart"/>
      <w:r w:rsidR="008722C7">
        <w:rPr>
          <w:rFonts w:ascii="Times New Roman" w:eastAsia="Times New Roman" w:hAnsi="Times New Roman" w:cs="Times New Roman"/>
          <w:sz w:val="24"/>
          <w:szCs w:val="24"/>
          <w:lang w:eastAsia="ru-RU"/>
        </w:rPr>
        <w:t>Унцукульского</w:t>
      </w:r>
      <w:proofErr w:type="spellEnd"/>
      <w:r w:rsidR="008722C7">
        <w:rPr>
          <w:rFonts w:ascii="Times New Roman" w:eastAsia="Times New Roman" w:hAnsi="Times New Roman" w:cs="Times New Roman"/>
          <w:sz w:val="24"/>
          <w:szCs w:val="24"/>
          <w:lang w:eastAsia="ru-RU"/>
        </w:rPr>
        <w:t xml:space="preserve"> </w:t>
      </w:r>
      <w:r w:rsidR="008722C7" w:rsidRPr="009A53E4">
        <w:rPr>
          <w:rFonts w:ascii="Times New Roman" w:eastAsia="Times New Roman" w:hAnsi="Times New Roman" w:cs="Times New Roman"/>
          <w:sz w:val="24"/>
          <w:szCs w:val="24"/>
          <w:lang w:eastAsia="ru-RU"/>
        </w:rPr>
        <w:t xml:space="preserve">района </w:t>
      </w:r>
      <w:r w:rsidRPr="009A53E4">
        <w:rPr>
          <w:rFonts w:ascii="Times New Roman" w:eastAsia="Times New Roman" w:hAnsi="Times New Roman" w:cs="Times New Roman"/>
          <w:sz w:val="24"/>
          <w:szCs w:val="24"/>
          <w:lang w:eastAsia="ru-RU"/>
        </w:rPr>
        <w:t xml:space="preserve">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2F405F" w:rsidRDefault="00083E7C"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405F"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016269" w:rsidRDefault="00016269" w:rsidP="0001626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сельсовета входят </w:t>
      </w:r>
      <w:r w:rsidR="0037121C" w:rsidRPr="001674C0">
        <w:rPr>
          <w:rFonts w:ascii="Times New Roman" w:hAnsi="Times New Roman" w:cs="Times New Roman"/>
          <w:sz w:val="24"/>
          <w:szCs w:val="24"/>
        </w:rPr>
        <w:t xml:space="preserve">села </w:t>
      </w:r>
      <w:proofErr w:type="spellStart"/>
      <w:r w:rsidR="0037121C" w:rsidRPr="001674C0">
        <w:rPr>
          <w:rFonts w:ascii="Times New Roman" w:hAnsi="Times New Roman" w:cs="Times New Roman"/>
          <w:sz w:val="24"/>
          <w:szCs w:val="24"/>
        </w:rPr>
        <w:t>Аракани</w:t>
      </w:r>
      <w:proofErr w:type="spellEnd"/>
      <w:r w:rsidR="0037121C" w:rsidRPr="001674C0">
        <w:rPr>
          <w:rFonts w:ascii="Times New Roman" w:hAnsi="Times New Roman" w:cs="Times New Roman"/>
          <w:sz w:val="24"/>
          <w:szCs w:val="24"/>
        </w:rPr>
        <w:t xml:space="preserve">, </w:t>
      </w:r>
      <w:proofErr w:type="spellStart"/>
      <w:r w:rsidR="0037121C" w:rsidRPr="001674C0">
        <w:rPr>
          <w:rFonts w:ascii="Times New Roman" w:hAnsi="Times New Roman" w:cs="Times New Roman"/>
          <w:sz w:val="24"/>
          <w:szCs w:val="24"/>
        </w:rPr>
        <w:t>Урчиаб</w:t>
      </w:r>
      <w:proofErr w:type="spellEnd"/>
      <w:r w:rsidR="0037121C" w:rsidRPr="001674C0">
        <w:rPr>
          <w:rFonts w:ascii="Times New Roman" w:hAnsi="Times New Roman" w:cs="Times New Roman"/>
          <w:sz w:val="24"/>
          <w:szCs w:val="24"/>
        </w:rPr>
        <w:t xml:space="preserve"> </w:t>
      </w:r>
      <w:r w:rsidR="0037121C">
        <w:rPr>
          <w:rFonts w:ascii="Times New Roman" w:hAnsi="Times New Roman" w:cs="Times New Roman"/>
          <w:sz w:val="24"/>
          <w:szCs w:val="24"/>
        </w:rPr>
        <w:t xml:space="preserve">и </w:t>
      </w:r>
      <w:proofErr w:type="spellStart"/>
      <w:r w:rsidR="0037121C">
        <w:rPr>
          <w:rFonts w:ascii="Times New Roman" w:hAnsi="Times New Roman" w:cs="Times New Roman"/>
          <w:sz w:val="24"/>
          <w:szCs w:val="24"/>
        </w:rPr>
        <w:t>Таратул-М</w:t>
      </w:r>
      <w:r w:rsidR="0037121C" w:rsidRPr="001674C0">
        <w:rPr>
          <w:rFonts w:ascii="Times New Roman" w:hAnsi="Times New Roman" w:cs="Times New Roman"/>
          <w:sz w:val="24"/>
          <w:szCs w:val="24"/>
        </w:rPr>
        <w:t>еэр</w:t>
      </w:r>
      <w:proofErr w:type="spellEnd"/>
      <w:r>
        <w:rPr>
          <w:rFonts w:ascii="Times New Roman" w:hAnsi="Times New Roman" w:cs="Times New Roman"/>
          <w:sz w:val="24"/>
          <w:szCs w:val="24"/>
        </w:rPr>
        <w:t>, с админист</w:t>
      </w:r>
      <w:r w:rsidR="0037121C">
        <w:rPr>
          <w:rFonts w:ascii="Times New Roman" w:hAnsi="Times New Roman" w:cs="Times New Roman"/>
          <w:sz w:val="24"/>
          <w:szCs w:val="24"/>
        </w:rPr>
        <w:t xml:space="preserve">ративным центром в селе </w:t>
      </w:r>
      <w:proofErr w:type="spellStart"/>
      <w:r w:rsidR="0037121C">
        <w:rPr>
          <w:rFonts w:ascii="Times New Roman" w:hAnsi="Times New Roman" w:cs="Times New Roman"/>
          <w:sz w:val="24"/>
          <w:szCs w:val="24"/>
        </w:rPr>
        <w:t>Аракани</w:t>
      </w:r>
      <w:proofErr w:type="spellEnd"/>
      <w:r>
        <w:rPr>
          <w:rFonts w:ascii="Times New Roman" w:hAnsi="Times New Roman" w:cs="Times New Roman"/>
          <w:sz w:val="24"/>
          <w:szCs w:val="24"/>
        </w:rPr>
        <w:t>.</w:t>
      </w:r>
    </w:p>
    <w:p w:rsidR="002F405F" w:rsidRPr="009A53E4" w:rsidRDefault="00451BBE" w:rsidP="00451B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05F"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proofErr w:type="spellStart"/>
      <w:r w:rsidR="008722C7">
        <w:rPr>
          <w:rFonts w:ascii="Times New Roman" w:eastAsia="Times New Roman" w:hAnsi="Times New Roman" w:cs="Times New Roman"/>
          <w:sz w:val="24"/>
          <w:szCs w:val="24"/>
          <w:lang w:eastAsia="ru-RU"/>
        </w:rPr>
        <w:t>Унцукульского</w:t>
      </w:r>
      <w:proofErr w:type="spellEnd"/>
      <w:r w:rsidR="008722C7">
        <w:rPr>
          <w:rFonts w:ascii="Times New Roman" w:eastAsia="Times New Roman" w:hAnsi="Times New Roman" w:cs="Times New Roman"/>
          <w:sz w:val="24"/>
          <w:szCs w:val="24"/>
          <w:lang w:eastAsia="ru-RU"/>
        </w:rPr>
        <w:t xml:space="preserve"> </w:t>
      </w:r>
      <w:r w:rsidR="002F405F"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w:t>
      </w:r>
      <w:r w:rsidRPr="009A53E4">
        <w:rPr>
          <w:rFonts w:ascii="Times New Roman" w:eastAsia="Times New Roman" w:hAnsi="Times New Roman" w:cs="Times New Roman"/>
          <w:sz w:val="24"/>
          <w:szCs w:val="24"/>
          <w:lang w:eastAsia="ru-RU"/>
        </w:rPr>
        <w:lastRenderedPageBreak/>
        <w:t>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w:t>
      </w:r>
      <w:proofErr w:type="gramEnd"/>
      <w:r w:rsidRPr="009A53E4">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12) организация и осуществление мероприятий по работе с детьми и молодежью в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w:t>
      </w:r>
      <w:r w:rsidR="00AB5214" w:rsidRPr="009A53E4">
        <w:rPr>
          <w:rFonts w:ascii="Times New Roman" w:eastAsia="Times New Roman" w:hAnsi="Times New Roman" w:cs="Times New Roman"/>
          <w:sz w:val="24"/>
          <w:szCs w:val="24"/>
          <w:lang w:eastAsia="ru-RU"/>
        </w:rPr>
        <w:t>ля деятельности народных дружин;</w:t>
      </w:r>
    </w:p>
    <w:p w:rsidR="00AB5214" w:rsidRPr="009A53E4" w:rsidRDefault="00AB5214" w:rsidP="00AB5214">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B5214" w:rsidRPr="009A53E4" w:rsidRDefault="00AB5214"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008722C7">
        <w:rPr>
          <w:rFonts w:ascii="Times New Roman" w:eastAsia="Times New Roman" w:hAnsi="Times New Roman" w:cs="Times New Roman"/>
          <w:sz w:val="24"/>
          <w:szCs w:val="24"/>
          <w:lang w:eastAsia="ru-RU"/>
        </w:rPr>
        <w:t>Унцукульский</w:t>
      </w:r>
      <w:proofErr w:type="spellEnd"/>
      <w:r w:rsidR="008722C7">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8722C7">
        <w:rPr>
          <w:rFonts w:ascii="Times New Roman" w:eastAsia="Times New Roman" w:hAnsi="Times New Roman" w:cs="Times New Roman"/>
          <w:sz w:val="24"/>
          <w:szCs w:val="24"/>
          <w:lang w:eastAsia="ru-RU"/>
        </w:rPr>
        <w:t>Унцукульский</w:t>
      </w:r>
      <w:proofErr w:type="spellEnd"/>
      <w:r w:rsidR="008722C7">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05F"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sidR="00016269">
        <w:rPr>
          <w:rFonts w:ascii="Times New Roman" w:eastAsia="Times New Roman" w:hAnsi="Times New Roman" w:cs="Times New Roman"/>
          <w:sz w:val="24"/>
          <w:szCs w:val="24"/>
          <w:lang w:eastAsia="ru-RU"/>
        </w:rPr>
        <w:t>ите прав потребителей»;</w:t>
      </w:r>
    </w:p>
    <w:p w:rsidR="00016269" w:rsidRDefault="00016269" w:rsidP="0013781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3781B">
        <w:rPr>
          <w:rFonts w:ascii="Times New Roman" w:eastAsia="Calibri" w:hAnsi="Times New Roman" w:cs="Times New Roman"/>
          <w:sz w:val="24"/>
          <w:szCs w:val="24"/>
        </w:rPr>
        <w:t>сотрудником указанной должности;</w:t>
      </w:r>
    </w:p>
    <w:p w:rsidR="0013781B" w:rsidRDefault="0013781B" w:rsidP="001378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3781B" w:rsidRPr="00016269" w:rsidRDefault="0013781B" w:rsidP="0013781B">
      <w:pPr>
        <w:autoSpaceDE w:val="0"/>
        <w:autoSpaceDN w:val="0"/>
        <w:adjustRightInd w:val="0"/>
        <w:spacing w:after="0"/>
        <w:ind w:firstLine="709"/>
        <w:jc w:val="both"/>
        <w:rPr>
          <w:rFonts w:ascii="Times New Roman" w:eastAsia="Calibri" w:hAnsi="Times New Roman" w:cs="Times New Roman"/>
          <w:sz w:val="24"/>
          <w:szCs w:val="24"/>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A53E4">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2F405F" w:rsidRPr="009A53E4" w:rsidRDefault="00E14170" w:rsidP="00E141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405F" w:rsidRPr="009A53E4">
        <w:rPr>
          <w:rFonts w:ascii="Times New Roman" w:eastAsia="Times New Roman"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002F405F" w:rsidRPr="009A53E4">
        <w:rPr>
          <w:rFonts w:ascii="Times New Roman" w:eastAsia="Times New Roman" w:hAnsi="Times New Roman" w:cs="Times New Roman"/>
          <w:sz w:val="24"/>
          <w:szCs w:val="24"/>
          <w:lang w:eastAsia="ru-RU"/>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405F"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F405F"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405F"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405F"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405F"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F405F"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F405F"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002F405F" w:rsidRPr="009A53E4">
        <w:rPr>
          <w:rFonts w:ascii="Times New Roman" w:eastAsia="Times New Roman" w:hAnsi="Times New Roman" w:cs="Times New Roman"/>
          <w:sz w:val="24"/>
          <w:szCs w:val="24"/>
          <w:lang w:eastAsia="ru-RU"/>
        </w:rPr>
        <w:br/>
        <w:t>от 06.10.2003 г. № 131-ФЗ,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9.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9A53E4">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Органы государственной власти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9A53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9A53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2F405F" w:rsidRPr="009A53E4" w:rsidRDefault="009E234E"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sidR="002F405F" w:rsidRPr="009A53E4">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53E4">
        <w:rPr>
          <w:rFonts w:ascii="Times New Roman" w:eastAsia="Times New Roman" w:hAnsi="Times New Roman" w:cs="Times New Roman"/>
          <w:sz w:val="24"/>
          <w:szCs w:val="24"/>
          <w:lang w:eastAsia="ru-RU"/>
        </w:rPr>
        <w:t>полномочий</w:t>
      </w:r>
      <w:proofErr w:type="gramEnd"/>
      <w:r w:rsidRPr="009A53E4">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Дагестан от 08.12.2005г. №67).</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9A53E4">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w:t>
      </w:r>
      <w:r w:rsidRPr="009A53E4">
        <w:rPr>
          <w:rFonts w:ascii="Times New Roman" w:eastAsia="Times New Roman" w:hAnsi="Times New Roman" w:cs="Times New Roman"/>
          <w:sz w:val="24"/>
          <w:szCs w:val="24"/>
          <w:lang w:eastAsia="ru-RU"/>
        </w:rPr>
        <w:lastRenderedPageBreak/>
        <w:t>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местный</w:t>
      </w:r>
      <w:proofErr w:type="gramEnd"/>
      <w:r w:rsidRPr="009A53E4">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w:t>
      </w:r>
      <w:r w:rsidRPr="009A53E4">
        <w:rPr>
          <w:rFonts w:ascii="Times New Roman" w:eastAsia="Times New Roman" w:hAnsi="Times New Roman" w:cs="Times New Roman"/>
          <w:sz w:val="24"/>
          <w:szCs w:val="24"/>
          <w:lang w:eastAsia="ru-RU"/>
        </w:rPr>
        <w:lastRenderedPageBreak/>
        <w:t>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9A53E4">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9A53E4">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9A53E4">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9A53E4">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12. Голосование на местном референдуме может быть назначено только на воскресенье. </w:t>
      </w:r>
      <w:proofErr w:type="gramStart"/>
      <w:r w:rsidRPr="009A53E4">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9A53E4">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Голосование на местном референдуме,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59597E" w:rsidRDefault="0059597E" w:rsidP="002F405F">
      <w:pPr>
        <w:spacing w:after="0" w:line="240" w:lineRule="auto"/>
        <w:ind w:firstLine="709"/>
        <w:jc w:val="both"/>
        <w:rPr>
          <w:rFonts w:ascii="Times New Roman" w:eastAsia="Times New Roman" w:hAnsi="Times New Roman" w:cs="Times New Roman"/>
          <w:b/>
          <w:bCs/>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sidR="00083E7C">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9A53E4">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9A53E4">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Исчисление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начинается со дня его избрания.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w:t>
      </w:r>
      <w:r w:rsidRPr="009A53E4">
        <w:rPr>
          <w:rFonts w:ascii="Times New Roman" w:eastAsia="Times New Roman" w:hAnsi="Times New Roman" w:cs="Times New Roman"/>
          <w:sz w:val="24"/>
          <w:szCs w:val="24"/>
          <w:lang w:eastAsia="ru-RU"/>
        </w:rPr>
        <w:lastRenderedPageBreak/>
        <w:t xml:space="preserve">Республики Дагестан для проведения местного референдума с учетом особенностей предусмотренных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eastAsia="Times New Roman" w:hAnsi="Times New Roman" w:cs="Times New Roman"/>
          <w:sz w:val="24"/>
          <w:szCs w:val="24"/>
          <w:lang w:eastAsia="ru-RU"/>
        </w:rPr>
        <w:t>поселения</w:t>
      </w:r>
      <w:proofErr w:type="gramEnd"/>
      <w:r w:rsidRPr="009A53E4">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w:t>
      </w:r>
      <w:r w:rsidRPr="009A53E4">
        <w:rPr>
          <w:rFonts w:ascii="Times New Roman" w:eastAsia="Times New Roman" w:hAnsi="Times New Roman" w:cs="Times New Roman"/>
          <w:sz w:val="24"/>
          <w:szCs w:val="24"/>
          <w:lang w:eastAsia="ru-RU"/>
        </w:rPr>
        <w:lastRenderedPageBreak/>
        <w:t>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w:t>
      </w:r>
      <w:proofErr w:type="gramStart"/>
      <w:r w:rsidRPr="009A53E4">
        <w:rPr>
          <w:rFonts w:ascii="Times New Roman" w:eastAsia="Times New Roman" w:hAnsi="Times New Roman" w:cs="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9A53E4">
        <w:rPr>
          <w:rFonts w:ascii="Times New Roman" w:eastAsia="Times New Roman" w:hAnsi="Times New Roman" w:cs="Times New Roman"/>
          <w:sz w:val="24"/>
          <w:szCs w:val="24"/>
          <w:lang w:eastAsia="ru-RU"/>
        </w:rPr>
        <w:t xml:space="preserve">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A53E4">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17. Порядок организации и осуществления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w:t>
      </w:r>
      <w:r w:rsidRPr="009A53E4">
        <w:rPr>
          <w:rFonts w:ascii="Times New Roman" w:eastAsia="Times New Roman" w:hAnsi="Times New Roman" w:cs="Times New Roman"/>
          <w:sz w:val="24"/>
          <w:szCs w:val="24"/>
          <w:lang w:eastAsia="ru-RU"/>
        </w:rPr>
        <w:lastRenderedPageBreak/>
        <w:t>органами местного самоуправления,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w:t>
      </w:r>
      <w:proofErr w:type="gramStart"/>
      <w:r w:rsidRPr="009A53E4">
        <w:rPr>
          <w:rFonts w:ascii="Times New Roman" w:eastAsia="Times New Roman" w:hAnsi="Times New Roman" w:cs="Times New Roman"/>
          <w:sz w:val="24"/>
          <w:szCs w:val="24"/>
          <w:lang w:eastAsia="ru-RU"/>
        </w:rPr>
        <w:t>кт стр</w:t>
      </w:r>
      <w:proofErr w:type="gramEnd"/>
      <w:r w:rsidRPr="009A53E4">
        <w:rPr>
          <w:rFonts w:ascii="Times New Roman" w:eastAsia="Times New Roman" w:hAnsi="Times New Roman" w:cs="Times New Roman"/>
          <w:sz w:val="24"/>
          <w:szCs w:val="24"/>
          <w:lang w:eastAsia="ru-RU"/>
        </w:rPr>
        <w:t>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53E4">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A53E4">
        <w:rPr>
          <w:rFonts w:ascii="Times New Roman" w:eastAsia="Times New Roman" w:hAnsi="Times New Roman" w:cs="Times New Roman"/>
          <w:sz w:val="24"/>
          <w:szCs w:val="24"/>
          <w:lang w:eastAsia="ru-RU"/>
        </w:rPr>
        <w:lastRenderedPageBreak/>
        <w:t xml:space="preserve">самоуправления, осуществления территориального общественного самоуправления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Избрание делегатов - участников конференции (собрания делегатов) граждан осуществляется собраниями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9A53E4">
        <w:rPr>
          <w:rFonts w:ascii="Times New Roman" w:eastAsia="Times New Roman" w:hAnsi="Times New Roman" w:cs="Times New Roman"/>
          <w:sz w:val="24"/>
          <w:szCs w:val="24"/>
          <w:lang w:eastAsia="ru-RU"/>
        </w:rPr>
        <w:lastRenderedPageBreak/>
        <w:t>противоречащих Конституции Российской Федерации,  федеральным законам и законам Республики Дагестан.</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59597E">
        <w:rPr>
          <w:rFonts w:ascii="Times New Roman" w:eastAsia="Times New Roman" w:hAnsi="Times New Roman" w:cs="Times New Roman"/>
          <w:sz w:val="24"/>
          <w:szCs w:val="24"/>
          <w:lang w:eastAsia="ru-RU"/>
        </w:rPr>
        <w:t xml:space="preserve">11 </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w:t>
      </w:r>
      <w:r w:rsidRPr="009A53E4">
        <w:rPr>
          <w:rFonts w:ascii="Times New Roman" w:eastAsia="Times New Roman" w:hAnsi="Times New Roman" w:cs="Times New Roman"/>
          <w:sz w:val="24"/>
          <w:szCs w:val="24"/>
          <w:lang w:eastAsia="ru-RU"/>
        </w:rPr>
        <w:lastRenderedPageBreak/>
        <w:t xml:space="preserve">сельского поселения, если иное не установлено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9A53E4">
        <w:rPr>
          <w:rFonts w:ascii="Times New Roman" w:eastAsia="Times New Roman" w:hAnsi="Times New Roman" w:cs="Times New Roman"/>
          <w:sz w:val="24"/>
          <w:szCs w:val="24"/>
          <w:lang w:eastAsia="ru-RU"/>
        </w:rPr>
        <w:t>,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19356D">
        <w:rPr>
          <w:rFonts w:ascii="Times New Roman" w:eastAsia="Times New Roman" w:hAnsi="Times New Roman" w:cs="Times New Roman"/>
          <w:sz w:val="24"/>
          <w:szCs w:val="24"/>
          <w:lang w:eastAsia="ru-RU"/>
        </w:rPr>
        <w:t>«</w:t>
      </w:r>
      <w:proofErr w:type="spellStart"/>
      <w:r w:rsidR="0059597E">
        <w:rPr>
          <w:rFonts w:ascii="Times New Roman" w:eastAsia="Times New Roman" w:hAnsi="Times New Roman" w:cs="Times New Roman"/>
          <w:sz w:val="24"/>
          <w:szCs w:val="24"/>
          <w:lang w:eastAsia="ru-RU"/>
        </w:rPr>
        <w:t>Унцукульский</w:t>
      </w:r>
      <w:proofErr w:type="spellEnd"/>
      <w:r w:rsidR="0059597E">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делегирует</w:t>
      </w:r>
      <w:r w:rsidR="00262F75">
        <w:rPr>
          <w:rFonts w:ascii="Times New Roman" w:eastAsia="Times New Roman" w:hAnsi="Times New Roman" w:cs="Times New Roman"/>
          <w:sz w:val="24"/>
          <w:szCs w:val="24"/>
          <w:lang w:eastAsia="ru-RU"/>
        </w:rPr>
        <w:t xml:space="preserve"> 2 </w:t>
      </w:r>
      <w:r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19356D">
        <w:rPr>
          <w:rFonts w:ascii="Times New Roman" w:eastAsia="Times New Roman" w:hAnsi="Times New Roman" w:cs="Times New Roman"/>
          <w:sz w:val="24"/>
          <w:szCs w:val="24"/>
          <w:lang w:eastAsia="ru-RU"/>
        </w:rPr>
        <w:t>«</w:t>
      </w:r>
      <w:proofErr w:type="spellStart"/>
      <w:r w:rsidR="0059597E">
        <w:rPr>
          <w:rFonts w:ascii="Times New Roman" w:eastAsia="Times New Roman" w:hAnsi="Times New Roman" w:cs="Times New Roman"/>
          <w:sz w:val="24"/>
          <w:szCs w:val="24"/>
          <w:lang w:eastAsia="ru-RU"/>
        </w:rPr>
        <w:t>Унцукульский</w:t>
      </w:r>
      <w:proofErr w:type="spellEnd"/>
      <w:r w:rsidR="0059597E">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w:t>
      </w:r>
      <w:proofErr w:type="gramStart"/>
      <w:r w:rsidRPr="009A53E4">
        <w:rPr>
          <w:rFonts w:ascii="Times New Roman" w:eastAsia="Times New Roman" w:hAnsi="Times New Roman" w:cs="Times New Roman"/>
          <w:sz w:val="24"/>
          <w:szCs w:val="24"/>
          <w:lang w:eastAsia="ru-RU"/>
        </w:rPr>
        <w:t>прекращения полномочий депутата Собрания депутатов сельского</w:t>
      </w:r>
      <w:proofErr w:type="gramEnd"/>
      <w:r w:rsidRPr="009A53E4">
        <w:rPr>
          <w:rFonts w:ascii="Times New Roman" w:eastAsia="Times New Roman" w:hAnsi="Times New Roman" w:cs="Times New Roman"/>
          <w:sz w:val="24"/>
          <w:szCs w:val="24"/>
          <w:lang w:eastAsia="ru-RU"/>
        </w:rPr>
        <w:t xml:space="preserve"> поселения, делегированного в Собрание депутатов муниципального района </w:t>
      </w:r>
      <w:r w:rsidR="0019356D">
        <w:rPr>
          <w:rFonts w:ascii="Times New Roman" w:eastAsia="Times New Roman" w:hAnsi="Times New Roman" w:cs="Times New Roman"/>
          <w:sz w:val="24"/>
          <w:szCs w:val="24"/>
          <w:lang w:eastAsia="ru-RU"/>
        </w:rPr>
        <w:t>«</w:t>
      </w:r>
      <w:proofErr w:type="spellStart"/>
      <w:r w:rsidR="008722C7">
        <w:rPr>
          <w:rFonts w:ascii="Times New Roman" w:eastAsia="Times New Roman" w:hAnsi="Times New Roman" w:cs="Times New Roman"/>
          <w:sz w:val="24"/>
          <w:szCs w:val="24"/>
          <w:lang w:eastAsia="ru-RU"/>
        </w:rPr>
        <w:t>Унцукульский</w:t>
      </w:r>
      <w:proofErr w:type="spellEnd"/>
      <w:r w:rsidR="008722C7">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19356D">
        <w:rPr>
          <w:rFonts w:ascii="Times New Roman" w:eastAsia="Times New Roman" w:hAnsi="Times New Roman" w:cs="Times New Roman"/>
          <w:sz w:val="24"/>
          <w:szCs w:val="24"/>
          <w:lang w:eastAsia="ru-RU"/>
        </w:rPr>
        <w:t>«</w:t>
      </w:r>
      <w:proofErr w:type="spellStart"/>
      <w:r w:rsidR="008722C7">
        <w:rPr>
          <w:rFonts w:ascii="Times New Roman" w:eastAsia="Times New Roman" w:hAnsi="Times New Roman" w:cs="Times New Roman"/>
          <w:sz w:val="24"/>
          <w:szCs w:val="24"/>
          <w:lang w:eastAsia="ru-RU"/>
        </w:rPr>
        <w:t>Унцукульский</w:t>
      </w:r>
      <w:proofErr w:type="spellEnd"/>
      <w:r w:rsidR="008722C7">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E45BEE" w:rsidRPr="009A53E4" w:rsidRDefault="00E45BEE"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sidR="0059597E">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sidR="009A53E4">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w:t>
      </w:r>
      <w:proofErr w:type="gramStart"/>
      <w:r w:rsidRPr="009A53E4">
        <w:rPr>
          <w:rFonts w:ascii="Times New Roman" w:eastAsia="Times New Roman" w:hAnsi="Times New Roman" w:cs="Times New Roman"/>
          <w:sz w:val="24"/>
          <w:szCs w:val="24"/>
          <w:lang w:eastAsia="ru-RU"/>
        </w:rPr>
        <w:t>отсутствия председателя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невозможности выполнения им своих обязанностей его обязанности осуществляет один из </w:t>
      </w:r>
      <w:r w:rsidRPr="009A53E4">
        <w:rPr>
          <w:rFonts w:ascii="Times New Roman" w:eastAsia="Times New Roman" w:hAnsi="Times New Roman" w:cs="Times New Roman"/>
          <w:sz w:val="24"/>
          <w:szCs w:val="24"/>
          <w:lang w:eastAsia="ru-RU"/>
        </w:rPr>
        <w:lastRenderedPageBreak/>
        <w:t xml:space="preserve">депутатов Собрания депутатов сельского поселения в соответствии с Регламентом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определение порядка формирования, размещения, исполнения и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исполнением муниципального заказа;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формирует и подписывает повестку </w:t>
      </w:r>
      <w:proofErr w:type="gramStart"/>
      <w:r w:rsidRPr="009A53E4">
        <w:rPr>
          <w:rFonts w:ascii="Times New Roman" w:eastAsia="Times New Roman" w:hAnsi="Times New Roman" w:cs="Times New Roman"/>
          <w:sz w:val="24"/>
          <w:szCs w:val="24"/>
          <w:lang w:eastAsia="ru-RU"/>
        </w:rPr>
        <w:t>дня заседания Собрания депутатов сельского поселения</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8647B8"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9A53E4">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47A3"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3AAF" w:rsidRPr="00D93E21" w:rsidRDefault="00A33AAF" w:rsidP="00C148B4">
      <w:pPr>
        <w:autoSpaceDE w:val="0"/>
        <w:autoSpaceDN w:val="0"/>
        <w:adjustRightInd w:val="0"/>
        <w:spacing w:after="0" w:line="240" w:lineRule="auto"/>
        <w:ind w:firstLine="709"/>
        <w:jc w:val="both"/>
        <w:rPr>
          <w:rFonts w:ascii="Times New Roman" w:hAnsi="Times New Roman" w:cs="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10. </w:t>
      </w:r>
      <w:proofErr w:type="gramStart"/>
      <w:r w:rsidRPr="009A53E4">
        <w:rPr>
          <w:rFonts w:ascii="Times New Roman" w:eastAsia="Calibri"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9A53E4">
        <w:rPr>
          <w:rFonts w:ascii="Times New Roman" w:eastAsia="Calibri" w:hAnsi="Times New Roman" w:cs="Times New Roman"/>
          <w:sz w:val="24"/>
          <w:szCs w:val="24"/>
          <w:lang w:eastAsia="ru-RU"/>
        </w:rPr>
        <w:t>внутридворовых</w:t>
      </w:r>
      <w:proofErr w:type="spellEnd"/>
      <w:r w:rsidRPr="009A53E4">
        <w:rPr>
          <w:rFonts w:ascii="Times New Roman" w:eastAsia="Calibri"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53E4">
        <w:rPr>
          <w:rFonts w:ascii="Times New Roman" w:eastAsia="Calibri" w:hAnsi="Times New Roman" w:cs="Times New Roman"/>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14. </w:t>
      </w:r>
      <w:proofErr w:type="gramStart"/>
      <w:r w:rsidRPr="009A53E4">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347F2" w:rsidRDefault="002347F2" w:rsidP="002347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rsidR="002F405F" w:rsidRPr="009A53E4" w:rsidRDefault="002347F2"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F405F" w:rsidRPr="009A53E4">
        <w:rPr>
          <w:rFonts w:ascii="Times New Roman" w:eastAsia="Times New Roman" w:hAnsi="Times New Roman" w:cs="Times New Roman"/>
          <w:sz w:val="24"/>
          <w:szCs w:val="24"/>
          <w:lang w:eastAsia="ru-RU"/>
        </w:rPr>
        <w:t xml:space="preserve">. Гарантии </w:t>
      </w:r>
      <w:proofErr w:type="gramStart"/>
      <w:r w:rsidR="002F405F" w:rsidRPr="009A53E4">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002F405F" w:rsidRPr="009A53E4">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30. Досрочное прекращение </w:t>
      </w:r>
      <w:proofErr w:type="gramStart"/>
      <w:r w:rsidRPr="009A53E4">
        <w:rPr>
          <w:rFonts w:ascii="Times New Roman" w:eastAsia="Times New Roman" w:hAnsi="Times New Roman" w:cs="Times New Roman"/>
          <w:b/>
          <w:bCs/>
          <w:sz w:val="24"/>
          <w:szCs w:val="24"/>
          <w:lang w:eastAsia="ru-RU"/>
        </w:rPr>
        <w:t>полномочий депутата Собрания депутатов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AB5214" w:rsidRPr="009A53E4" w:rsidRDefault="00AB5214" w:rsidP="00AB5214">
      <w:pPr>
        <w:autoSpaceDE w:val="0"/>
        <w:autoSpaceDN w:val="0"/>
        <w:adjustRightInd w:val="0"/>
        <w:spacing w:after="0" w:line="240" w:lineRule="auto"/>
        <w:ind w:firstLine="567"/>
        <w:jc w:val="both"/>
        <w:rPr>
          <w:rFonts w:ascii="Times New Roman" w:hAnsi="Times New Roman"/>
          <w:sz w:val="24"/>
          <w:szCs w:val="24"/>
        </w:rPr>
      </w:pPr>
      <w:proofErr w:type="gramStart"/>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sidR="004860CA">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9A53E4">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обращения Главы Республики Дагестан с заявлением о досрочном прекращении </w:t>
      </w:r>
      <w:proofErr w:type="gramStart"/>
      <w:r w:rsidRPr="009A53E4">
        <w:rPr>
          <w:rFonts w:ascii="Times New Roman" w:eastAsia="Times New Roman" w:hAnsi="Times New Roman" w:cs="Times New Roman"/>
          <w:sz w:val="24"/>
          <w:szCs w:val="24"/>
          <w:lang w:eastAsia="ru-RU"/>
        </w:rPr>
        <w:t>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eastAsia="Times New Roman" w:hAnsi="Times New Roman" w:cs="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eastAsia="Times New Roman" w:hAnsi="Times New Roman" w:cs="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w:t>
      </w:r>
      <w:proofErr w:type="gramStart"/>
      <w:r w:rsidRPr="009A53E4">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w:t>
      </w:r>
      <w:proofErr w:type="gramEnd"/>
      <w:r w:rsidRPr="009A53E4">
        <w:rPr>
          <w:rFonts w:ascii="Times New Roman" w:eastAsia="Times New Roman" w:hAnsi="Times New Roman" w:cs="Times New Roman"/>
          <w:sz w:val="24"/>
          <w:szCs w:val="24"/>
          <w:lang w:eastAsia="ru-RU"/>
        </w:rPr>
        <w:t xml:space="preserve">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w:t>
      </w:r>
      <w:proofErr w:type="gramStart"/>
      <w:r w:rsidRPr="009A53E4">
        <w:rPr>
          <w:rFonts w:ascii="Times New Roman" w:eastAsia="Times New Roman" w:hAnsi="Times New Roman" w:cs="Times New Roman"/>
          <w:sz w:val="24"/>
          <w:szCs w:val="24"/>
          <w:lang w:eastAsia="ru-RU"/>
        </w:rPr>
        <w:t>обязательны к исполнению</w:t>
      </w:r>
      <w:proofErr w:type="gramEnd"/>
      <w:r w:rsidRPr="009A53E4">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свои полномочия Глава сельского поселения не вправе:</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2) участвовать в управлении коммерческой или некоммерческой организацией, за исключением следующих случаев:</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D93E21">
        <w:rPr>
          <w:rFonts w:ascii="Times New Roman" w:hAnsi="Times New Roman" w:cs="Times New Roman"/>
          <w:bCs/>
          <w:sz w:val="24"/>
          <w:szCs w:val="24"/>
        </w:rPr>
        <w:t xml:space="preserve">, </w:t>
      </w:r>
      <w:proofErr w:type="gramStart"/>
      <w:r w:rsidRPr="00D93E21">
        <w:rPr>
          <w:rFonts w:ascii="Times New Roman" w:hAnsi="Times New Roman" w:cs="Times New Roman"/>
          <w:bCs/>
          <w:sz w:val="24"/>
          <w:szCs w:val="24"/>
        </w:rPr>
        <w:t>установленном</w:t>
      </w:r>
      <w:proofErr w:type="gramEnd"/>
      <w:r w:rsidRPr="00D93E21">
        <w:rPr>
          <w:rFonts w:ascii="Times New Roman" w:hAnsi="Times New Roman" w:cs="Times New Roman"/>
          <w:bCs/>
          <w:sz w:val="24"/>
          <w:szCs w:val="24"/>
        </w:rPr>
        <w:t xml:space="preserve"> законом РД;</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proofErr w:type="spellStart"/>
      <w:r w:rsidRPr="00D93E21">
        <w:rPr>
          <w:rFonts w:ascii="Times New Roman" w:hAnsi="Times New Roman" w:cs="Times New Roman"/>
          <w:bCs/>
          <w:sz w:val="24"/>
          <w:szCs w:val="24"/>
        </w:rPr>
        <w:t>д</w:t>
      </w:r>
      <w:proofErr w:type="spellEnd"/>
      <w:r w:rsidRPr="00D93E21">
        <w:rPr>
          <w:rFonts w:ascii="Times New Roman" w:hAnsi="Times New Roman" w:cs="Times New Roman"/>
          <w:bCs/>
          <w:sz w:val="24"/>
          <w:szCs w:val="24"/>
        </w:rPr>
        <w:t>) иные случаи, предусмотренные федеральными законами;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w:t>
      </w:r>
      <w:proofErr w:type="gramStart"/>
      <w:r w:rsidRPr="009A53E4">
        <w:rPr>
          <w:rFonts w:ascii="Times New Roman" w:eastAsia="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A53E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13. </w:t>
      </w:r>
      <w:proofErr w:type="gramStart"/>
      <w:r w:rsidRPr="009A53E4">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Глава сельского поселения,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16. Глава сельского поселения в своей деятельности </w:t>
      </w:r>
      <w:proofErr w:type="gramStart"/>
      <w:r w:rsidRPr="009A53E4">
        <w:rPr>
          <w:rFonts w:ascii="Times New Roman" w:eastAsia="Times New Roman" w:hAnsi="Times New Roman" w:cs="Times New Roman"/>
          <w:sz w:val="24"/>
          <w:szCs w:val="24"/>
          <w:lang w:eastAsia="ru-RU"/>
        </w:rPr>
        <w:t>подконтролен</w:t>
      </w:r>
      <w:proofErr w:type="gramEnd"/>
      <w:r w:rsidRPr="009A53E4">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w:t>
      </w:r>
      <w:proofErr w:type="gramStart"/>
      <w:r w:rsidRPr="009A53E4">
        <w:rPr>
          <w:rFonts w:ascii="Times New Roman" w:eastAsia="Times New Roman" w:hAnsi="Times New Roman" w:cs="Times New Roman"/>
          <w:sz w:val="24"/>
          <w:szCs w:val="24"/>
          <w:lang w:eastAsia="ru-RU"/>
        </w:rPr>
        <w:t>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sidR="00F177A2">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11) назначает и освобождает от должности заместителя Главы администрации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eastAsia="Calibri" w:hAnsi="Times New Roman" w:cs="Times New Roman"/>
          <w:sz w:val="24"/>
          <w:szCs w:val="24"/>
          <w:lang w:eastAsia="ru-RU"/>
        </w:rPr>
        <w:t>муниципально-частного</w:t>
      </w:r>
      <w:proofErr w:type="spellEnd"/>
      <w:r w:rsidRPr="009A53E4">
        <w:rPr>
          <w:rFonts w:ascii="Times New Roman" w:eastAsia="Calibri" w:hAnsi="Times New Roman" w:cs="Times New Roman"/>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9A53E4">
        <w:rPr>
          <w:rFonts w:ascii="Times New Roman" w:eastAsia="Calibri" w:hAnsi="Times New Roman" w:cs="Times New Roman"/>
          <w:sz w:val="24"/>
          <w:szCs w:val="24"/>
          <w:lang w:eastAsia="ru-RU"/>
        </w:rPr>
        <w:t>муниципально-частном</w:t>
      </w:r>
      <w:proofErr w:type="spellEnd"/>
      <w:r w:rsidRPr="009A53E4">
        <w:rPr>
          <w:rFonts w:ascii="Times New Roman" w:eastAsia="Calibri"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B5214" w:rsidRPr="009A53E4" w:rsidRDefault="00AB5214" w:rsidP="004860CA">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proofErr w:type="gramStart"/>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Pr="009A53E4">
        <w:rPr>
          <w:rFonts w:ascii="Times New Roman" w:hAnsi="Times New Roman"/>
          <w:sz w:val="24"/>
          <w:szCs w:val="24"/>
        </w:rPr>
        <w:t xml:space="preserve"> </w:t>
      </w:r>
      <w:proofErr w:type="gramStart"/>
      <w:r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2F405F" w:rsidRPr="009A53E4"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405F"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При этом если до истечения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2F405F"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05F" w:rsidRPr="009A53E4">
        <w:rPr>
          <w:rFonts w:ascii="Times New Roman" w:eastAsia="Times New Roman" w:hAnsi="Times New Roman" w:cs="Times New Roman"/>
          <w:sz w:val="24"/>
          <w:szCs w:val="24"/>
          <w:lang w:eastAsia="ru-RU"/>
        </w:rPr>
        <w:t>. В случае</w:t>
      </w:r>
      <w:proofErr w:type="gramStart"/>
      <w:r w:rsidR="002F405F" w:rsidRPr="009A53E4">
        <w:rPr>
          <w:rFonts w:ascii="Times New Roman" w:eastAsia="Times New Roman" w:hAnsi="Times New Roman" w:cs="Times New Roman"/>
          <w:sz w:val="24"/>
          <w:szCs w:val="24"/>
          <w:lang w:eastAsia="ru-RU"/>
        </w:rPr>
        <w:t>,</w:t>
      </w:r>
      <w:proofErr w:type="gramEnd"/>
      <w:r w:rsidR="002F405F" w:rsidRPr="009A53E4">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E03CE4" w:rsidRPr="0071161F" w:rsidRDefault="00324EF2" w:rsidP="00E03CE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5. </w:t>
      </w:r>
      <w:r w:rsidR="00E03CE4" w:rsidRPr="0071161F">
        <w:rPr>
          <w:rFonts w:ascii="Times New Roman" w:hAnsi="Times New Roman"/>
          <w:color w:val="000000"/>
          <w:sz w:val="24"/>
          <w:szCs w:val="24"/>
        </w:rPr>
        <w:t xml:space="preserve">Глава </w:t>
      </w:r>
      <w:r w:rsidR="00E03CE4">
        <w:rPr>
          <w:rFonts w:ascii="Times New Roman" w:hAnsi="Times New Roman"/>
          <w:color w:val="000000"/>
          <w:sz w:val="24"/>
          <w:szCs w:val="24"/>
        </w:rPr>
        <w:t>сельского</w:t>
      </w:r>
      <w:r w:rsidR="00E03CE4" w:rsidRPr="0071161F">
        <w:rPr>
          <w:rFonts w:ascii="Times New Roman" w:hAnsi="Times New Roman"/>
          <w:color w:val="000000"/>
          <w:sz w:val="24"/>
          <w:szCs w:val="24"/>
        </w:rPr>
        <w:t xml:space="preserve"> поселения, </w:t>
      </w:r>
      <w:proofErr w:type="gramStart"/>
      <w:r w:rsidR="00E03CE4" w:rsidRPr="0071161F">
        <w:rPr>
          <w:rFonts w:ascii="Times New Roman" w:hAnsi="Times New Roman"/>
          <w:color w:val="000000"/>
          <w:sz w:val="24"/>
          <w:szCs w:val="24"/>
        </w:rPr>
        <w:t>решивший</w:t>
      </w:r>
      <w:proofErr w:type="gramEnd"/>
      <w:r w:rsidR="00E03CE4" w:rsidRPr="0071161F">
        <w:rPr>
          <w:rFonts w:ascii="Times New Roman" w:hAnsi="Times New Roman"/>
          <w:color w:val="000000"/>
          <w:sz w:val="24"/>
          <w:szCs w:val="24"/>
        </w:rPr>
        <w:t xml:space="preserve"> уйти в отставку по собственному желанию, направляет соответствующее заявление в Собрание депутатов, которое подлежит обязательной регистрации в течение 3 календарных дней со дня поступления.</w:t>
      </w:r>
    </w:p>
    <w:p w:rsidR="00E03CE4" w:rsidRPr="0071161F" w:rsidRDefault="00E03CE4" w:rsidP="00E03CE4">
      <w:pPr>
        <w:autoSpaceDE w:val="0"/>
        <w:autoSpaceDN w:val="0"/>
        <w:adjustRightInd w:val="0"/>
        <w:spacing w:after="0" w:line="240" w:lineRule="auto"/>
        <w:ind w:firstLine="709"/>
        <w:jc w:val="both"/>
        <w:rPr>
          <w:rFonts w:ascii="Times New Roman" w:hAnsi="Times New Roman"/>
          <w:sz w:val="24"/>
          <w:szCs w:val="24"/>
        </w:rPr>
      </w:pPr>
      <w:r w:rsidRPr="0071161F">
        <w:rPr>
          <w:rFonts w:ascii="Times New Roman" w:hAnsi="Times New Roman"/>
          <w:color w:val="000000"/>
          <w:sz w:val="24"/>
          <w:szCs w:val="24"/>
        </w:rPr>
        <w:t xml:space="preserve"> С момента регистрации заявления Собранием депутатов полномочия главы </w:t>
      </w:r>
      <w:r>
        <w:rPr>
          <w:rFonts w:ascii="Times New Roman" w:hAnsi="Times New Roman"/>
          <w:color w:val="000000"/>
          <w:sz w:val="24"/>
          <w:szCs w:val="24"/>
        </w:rPr>
        <w:t>сельского</w:t>
      </w:r>
      <w:r w:rsidRPr="0071161F">
        <w:rPr>
          <w:rFonts w:ascii="Times New Roman" w:hAnsi="Times New Roman"/>
          <w:color w:val="000000"/>
          <w:sz w:val="24"/>
          <w:szCs w:val="24"/>
        </w:rPr>
        <w:t xml:space="preserve"> поселения прекращаются.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Заместитель Главы администрации назначается на должность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обеспечение </w:t>
      </w:r>
      <w:proofErr w:type="gramStart"/>
      <w:r w:rsidRPr="009A53E4">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w:t>
      </w:r>
      <w:r w:rsidRPr="009A53E4">
        <w:rPr>
          <w:rFonts w:ascii="Times New Roman" w:eastAsia="Times New Roman" w:hAnsi="Times New Roman" w:cs="Times New Roman"/>
          <w:sz w:val="24"/>
          <w:szCs w:val="24"/>
          <w:lang w:eastAsia="ru-RU"/>
        </w:rPr>
        <w:lastRenderedPageBreak/>
        <w:t>законом от 12.06.2002г. №67-ФЗ и Законом Республики Дагестан от 12.03.2004г. №7 «Об избирательных комиссиях в Республике Дагестан».</w:t>
      </w: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9A53E4">
        <w:rPr>
          <w:rFonts w:ascii="Times New Roman" w:eastAsia="Times New Roman" w:hAnsi="Times New Roman" w:cs="Times New Roman"/>
          <w:sz w:val="24"/>
          <w:szCs w:val="24"/>
          <w:lang w:eastAsia="ru-RU"/>
        </w:rPr>
        <w:lastRenderedPageBreak/>
        <w:t xml:space="preserve">предусматриваться квалификационные требования к специальности, направлению подготовки.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9A53E4">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A53E4">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9A53E4">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систему муниципальных правовых актов входят: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9. </w:t>
      </w:r>
      <w:proofErr w:type="gramStart"/>
      <w:r w:rsidRPr="009A53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A53E4">
        <w:rPr>
          <w:rFonts w:ascii="Times New Roman" w:eastAsia="Times New Roman" w:hAnsi="Times New Roman" w:cs="Times New Roman"/>
          <w:sz w:val="24"/>
          <w:szCs w:val="24"/>
          <w:lang w:eastAsia="ru-RU"/>
        </w:rPr>
        <w:t xml:space="preserve"> Указанный срок не может превышать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A53E4">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A53E4">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w:t>
      </w:r>
      <w:r w:rsidRPr="009A53E4">
        <w:rPr>
          <w:rFonts w:ascii="Times New Roman" w:eastAsia="Times New Roman" w:hAnsi="Times New Roman" w:cs="Times New Roman"/>
          <w:sz w:val="24"/>
          <w:szCs w:val="24"/>
          <w:lang w:eastAsia="ru-RU"/>
        </w:rPr>
        <w:lastRenderedPageBreak/>
        <w:t>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A53E4">
        <w:rPr>
          <w:rFonts w:ascii="Times New Roman" w:eastAsia="Times New Roman" w:hAnsi="Times New Roman" w:cs="Times New Roman"/>
          <w:sz w:val="24"/>
          <w:szCs w:val="24"/>
          <w:lang w:eastAsia="ru-RU"/>
        </w:rPr>
        <w:t xml:space="preserve"> о внесении указанных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9A53E4">
        <w:rPr>
          <w:rFonts w:ascii="Times New Roman" w:eastAsia="Times New Roman" w:hAnsi="Times New Roman" w:cs="Times New Roman"/>
          <w:sz w:val="24"/>
          <w:szCs w:val="24"/>
          <w:lang w:eastAsia="ru-RU"/>
        </w:rPr>
        <w:t>маломобильных</w:t>
      </w:r>
      <w:proofErr w:type="spellEnd"/>
      <w:r w:rsidRPr="009A53E4">
        <w:rPr>
          <w:rFonts w:ascii="Times New Roman" w:eastAsia="Times New Roman" w:hAnsi="Times New Roman" w:cs="Times New Roman"/>
          <w:sz w:val="24"/>
          <w:szCs w:val="24"/>
          <w:lang w:eastAsia="ru-RU"/>
        </w:rPr>
        <w:t xml:space="preserve"> групп населения;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соблюдением правил благоустройства территории сельского поселения.</w:t>
      </w:r>
    </w:p>
    <w:p w:rsidR="00504649" w:rsidRPr="00504649" w:rsidRDefault="00504649" w:rsidP="00504649">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504649">
        <w:rPr>
          <w:rFonts w:ascii="Times New Roman" w:eastAsia="Times New Roman" w:hAnsi="Times New Roman" w:cs="Times New Roman"/>
          <w:color w:val="000000"/>
          <w:sz w:val="24"/>
          <w:szCs w:val="24"/>
          <w:lang w:eastAsia="ru-RU"/>
        </w:rPr>
        <w:t>Статья 47. Подготовка и принятие муниципальных правовых актов</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proofErr w:type="spellStart"/>
      <w:r w:rsidRPr="00504649">
        <w:rPr>
          <w:rFonts w:ascii="Times New Roman" w:hAnsi="Times New Roman"/>
          <w:sz w:val="24"/>
          <w:szCs w:val="24"/>
          <w:lang w:eastAsia="ru-RU"/>
        </w:rPr>
        <w:t>Унцукульского</w:t>
      </w:r>
      <w:proofErr w:type="spellEnd"/>
      <w:r w:rsidRPr="00504649">
        <w:rPr>
          <w:rFonts w:ascii="Times New Roman" w:hAnsi="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 xml:space="preserve">3. Нормативные </w:t>
      </w:r>
      <w:bookmarkStart w:id="0" w:name="_GoBack"/>
      <w:bookmarkEnd w:id="0"/>
      <w:r w:rsidRPr="00504649">
        <w:rPr>
          <w:rFonts w:ascii="Times New Roman" w:hAnsi="Times New Roman"/>
          <w:sz w:val="24"/>
          <w:szCs w:val="24"/>
          <w:lang w:eastAsia="ru-RU"/>
        </w:rPr>
        <w:t>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 xml:space="preserve">6. </w:t>
      </w:r>
      <w:proofErr w:type="gramStart"/>
      <w:r w:rsidRPr="00504649">
        <w:rPr>
          <w:rFonts w:ascii="Times New Roman" w:hAnsi="Times New Roman"/>
          <w:sz w:val="24"/>
          <w:szCs w:val="24"/>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lastRenderedPageBreak/>
        <w:t>2) проектов нормативных правовых актов Собрания депутатов сельского поселения, регулирующих бюджетные правоотношения;</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w:t>
      </w:r>
      <w:proofErr w:type="gramStart"/>
      <w:r w:rsidRPr="009A53E4">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A53E4">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3E4">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4) имущество, необходимое для решения вопросов, право </w:t>
      </w:r>
      <w:proofErr w:type="gramStart"/>
      <w:r w:rsidRPr="009A53E4">
        <w:rPr>
          <w:rFonts w:ascii="Times New Roman" w:eastAsia="Times New Roman" w:hAnsi="Times New Roman" w:cs="Times New Roman"/>
          <w:sz w:val="24"/>
          <w:szCs w:val="24"/>
          <w:lang w:eastAsia="ru-RU"/>
        </w:rPr>
        <w:t>решения</w:t>
      </w:r>
      <w:proofErr w:type="gramEnd"/>
      <w:r w:rsidRPr="009A53E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распоряжением муниципальным имуществом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9A53E4">
        <w:rPr>
          <w:rFonts w:ascii="Times New Roman" w:eastAsia="Times New Roman" w:hAnsi="Times New Roman" w:cs="Times New Roman"/>
          <w:sz w:val="24"/>
          <w:szCs w:val="24"/>
          <w:lang w:eastAsia="ru-RU"/>
        </w:rPr>
        <w:t>субсидиарно</w:t>
      </w:r>
      <w:proofErr w:type="spellEnd"/>
      <w:r w:rsidRPr="009A53E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w:t>
      </w:r>
      <w:r w:rsidRPr="009A53E4">
        <w:rPr>
          <w:rFonts w:ascii="Times New Roman" w:eastAsia="Times New Roman" w:hAnsi="Times New Roman" w:cs="Times New Roman"/>
          <w:sz w:val="24"/>
          <w:szCs w:val="24"/>
          <w:lang w:eastAsia="ru-RU"/>
        </w:rPr>
        <w:lastRenderedPageBreak/>
        <w:t>соответствии с видами долговых обязательств, установленными Бюджетным кодексом Российской Федерации, принятые на себя сельским поселением.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58. Исполнение бюджета сельского поселения и </w:t>
      </w:r>
      <w:proofErr w:type="gramStart"/>
      <w:r w:rsidRPr="009A53E4">
        <w:rPr>
          <w:rFonts w:ascii="Times New Roman" w:eastAsia="Times New Roman" w:hAnsi="Times New Roman" w:cs="Times New Roman"/>
          <w:b/>
          <w:bCs/>
          <w:sz w:val="24"/>
          <w:szCs w:val="24"/>
          <w:lang w:eastAsia="ru-RU"/>
        </w:rPr>
        <w:t>контроль за</w:t>
      </w:r>
      <w:proofErr w:type="gramEnd"/>
      <w:r w:rsidRPr="009A53E4">
        <w:rPr>
          <w:rFonts w:ascii="Times New Roman" w:eastAsia="Times New Roman" w:hAnsi="Times New Roman" w:cs="Times New Roman"/>
          <w:b/>
          <w:bCs/>
          <w:sz w:val="24"/>
          <w:szCs w:val="24"/>
          <w:lang w:eastAsia="ru-RU"/>
        </w:rPr>
        <w:t xml:space="preserve"> его исполнением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9A53E4">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 Вопросы введения и </w:t>
      </w:r>
      <w:proofErr w:type="gramStart"/>
      <w:r w:rsidRPr="009A53E4">
        <w:rPr>
          <w:rFonts w:ascii="Times New Roman" w:eastAsia="Times New Roman" w:hAnsi="Times New Roman" w:cs="Times New Roman"/>
          <w:sz w:val="24"/>
          <w:szCs w:val="24"/>
          <w:lang w:eastAsia="ru-RU"/>
        </w:rPr>
        <w:t>использования</w:t>
      </w:r>
      <w:proofErr w:type="gramEnd"/>
      <w:r w:rsidRPr="009A53E4">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9A53E4">
        <w:rPr>
          <w:rFonts w:ascii="Times New Roman" w:eastAsia="Times New Roman" w:hAnsi="Times New Roman" w:cs="Times New Roman"/>
          <w:sz w:val="24"/>
          <w:szCs w:val="24"/>
          <w:lang w:eastAsia="ru-RU"/>
        </w:rPr>
        <w:t xml:space="preserve"> по каждому муниципальному образованию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9A53E4">
        <w:rPr>
          <w:rFonts w:ascii="Times New Roman" w:eastAsia="Times New Roman" w:hAnsi="Times New Roman" w:cs="Times New Roman"/>
          <w:sz w:val="24"/>
          <w:szCs w:val="24"/>
          <w:lang w:eastAsia="ru-RU"/>
        </w:rPr>
        <w:t xml:space="preserve"> федеральном </w:t>
      </w:r>
      <w:proofErr w:type="gramStart"/>
      <w:r w:rsidRPr="009A53E4">
        <w:rPr>
          <w:rFonts w:ascii="Times New Roman" w:eastAsia="Times New Roman" w:hAnsi="Times New Roman" w:cs="Times New Roman"/>
          <w:sz w:val="24"/>
          <w:szCs w:val="24"/>
          <w:lang w:eastAsia="ru-RU"/>
        </w:rPr>
        <w:t>бюджете</w:t>
      </w:r>
      <w:proofErr w:type="gramEnd"/>
      <w:r w:rsidRPr="009A53E4">
        <w:rPr>
          <w:rFonts w:ascii="Times New Roman" w:eastAsia="Times New Roman" w:hAnsi="Times New Roman" w:cs="Times New Roman"/>
          <w:sz w:val="24"/>
          <w:szCs w:val="24"/>
          <w:lang w:eastAsia="ru-RU"/>
        </w:rPr>
        <w:t xml:space="preserve"> на очередной финансовый год по каждому субъекту Российской Федерации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64. Муниципальные заимствования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 xml:space="preserve">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w:t>
      </w:r>
      <w:r w:rsidRPr="009A53E4">
        <w:rPr>
          <w:rFonts w:ascii="Times New Roman" w:eastAsia="Times New Roman" w:hAnsi="Times New Roman" w:cs="Times New Roman"/>
          <w:sz w:val="24"/>
          <w:szCs w:val="24"/>
          <w:lang w:eastAsia="ru-RU"/>
        </w:rPr>
        <w:lastRenderedPageBreak/>
        <w:t>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A53E4">
        <w:rPr>
          <w:rFonts w:ascii="Times New Roman" w:eastAsia="Times New Roman" w:hAnsi="Times New Roman" w:cs="Times New Roman"/>
          <w:sz w:val="24"/>
          <w:szCs w:val="24"/>
          <w:lang w:eastAsia="ru-RU"/>
        </w:rPr>
        <w:t>непроведение</w:t>
      </w:r>
      <w:proofErr w:type="spellEnd"/>
      <w:r w:rsidRPr="009A53E4">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A53E4">
        <w:rPr>
          <w:rFonts w:ascii="Times New Roman" w:eastAsia="Times New Roman" w:hAnsi="Times New Roman" w:cs="Times New Roman"/>
          <w:sz w:val="24"/>
          <w:szCs w:val="24"/>
          <w:lang w:eastAsia="ru-RU"/>
        </w:rPr>
        <w:t xml:space="preserve">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A53E4">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A53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53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9A53E4">
        <w:rPr>
          <w:rFonts w:ascii="Times New Roman" w:eastAsia="Times New Roman" w:hAnsi="Times New Roman" w:cs="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Устав сельского поселения «</w:t>
      </w:r>
      <w:bookmarkStart w:id="1" w:name="_Hlk56001896"/>
      <w:r w:rsidR="009722EC">
        <w:rPr>
          <w:rFonts w:ascii="Times New Roman" w:eastAsia="Times New Roman" w:hAnsi="Times New Roman" w:cs="Times New Roman"/>
          <w:sz w:val="24"/>
          <w:szCs w:val="24"/>
          <w:lang w:eastAsia="ru-RU"/>
        </w:rPr>
        <w:t xml:space="preserve">сельсовет </w:t>
      </w:r>
      <w:bookmarkEnd w:id="1"/>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proofErr w:type="gramStart"/>
      <w:r w:rsidR="009722EC">
        <w:rPr>
          <w:rFonts w:ascii="Times New Roman" w:eastAsia="Times New Roman" w:hAnsi="Times New Roman" w:cs="Times New Roman"/>
          <w:sz w:val="24"/>
          <w:szCs w:val="24"/>
          <w:lang w:eastAsia="ru-RU"/>
        </w:rPr>
        <w:t xml:space="preserve"> </w:t>
      </w:r>
      <w:r w:rsidR="00E03CE4">
        <w:rPr>
          <w:rFonts w:ascii="Times New Roman" w:eastAsia="Times New Roman" w:hAnsi="Times New Roman" w:cs="Times New Roman"/>
          <w:sz w:val="24"/>
          <w:szCs w:val="24"/>
          <w:lang w:eastAsia="ru-RU"/>
        </w:rPr>
        <w:t>,</w:t>
      </w:r>
      <w:proofErr w:type="gramEnd"/>
      <w:r w:rsidR="00E03CE4">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принятый Собранием депутатов сельского поселения «</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r w:rsidR="00B45ADD">
        <w:rPr>
          <w:rFonts w:ascii="Times New Roman" w:eastAsia="Times New Roman" w:hAnsi="Times New Roman" w:cs="Times New Roman"/>
          <w:sz w:val="24"/>
          <w:szCs w:val="24"/>
          <w:lang w:eastAsia="ru-RU"/>
        </w:rPr>
        <w:t>»</w:t>
      </w:r>
      <w:r w:rsidR="00E03CE4">
        <w:rPr>
          <w:rFonts w:ascii="Times New Roman" w:eastAsia="Times New Roman" w:hAnsi="Times New Roman" w:cs="Times New Roman"/>
          <w:sz w:val="24"/>
          <w:szCs w:val="24"/>
          <w:lang w:eastAsia="ru-RU"/>
        </w:rPr>
        <w:t xml:space="preserve"> 16.04.2015 № 8</w:t>
      </w:r>
      <w:r w:rsidR="00E70920">
        <w:rPr>
          <w:rFonts w:ascii="Times New Roman" w:eastAsia="Times New Roman" w:hAnsi="Times New Roman" w:cs="Times New Roman"/>
          <w:sz w:val="24"/>
          <w:szCs w:val="24"/>
          <w:lang w:eastAsia="ru-RU"/>
        </w:rPr>
        <w:t>,</w:t>
      </w:r>
    </w:p>
    <w:p w:rsidR="00E70920" w:rsidRDefault="00E7092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r w:rsidR="00E03CE4">
        <w:rPr>
          <w:rFonts w:ascii="Times New Roman" w:eastAsia="Times New Roman" w:hAnsi="Times New Roman" w:cs="Times New Roman"/>
          <w:sz w:val="24"/>
          <w:szCs w:val="24"/>
          <w:lang w:eastAsia="ru-RU"/>
        </w:rPr>
        <w:t xml:space="preserve">, </w:t>
      </w:r>
      <w:r w:rsidR="00F84FDD">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Pr>
          <w:rFonts w:ascii="Times New Roman" w:eastAsia="Times New Roman" w:hAnsi="Times New Roman" w:cs="Times New Roman"/>
          <w:sz w:val="24"/>
          <w:szCs w:val="24"/>
          <w:lang w:eastAsia="ru-RU"/>
        </w:rPr>
        <w:t>»</w:t>
      </w:r>
      <w:r w:rsidR="00E03CE4">
        <w:rPr>
          <w:rFonts w:ascii="Times New Roman" w:eastAsia="Times New Roman" w:hAnsi="Times New Roman" w:cs="Times New Roman"/>
          <w:sz w:val="24"/>
          <w:szCs w:val="24"/>
          <w:lang w:eastAsia="ru-RU"/>
        </w:rPr>
        <w:t>,18.08.2016 № 17,</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0F045F">
        <w:rPr>
          <w:rFonts w:ascii="Times New Roman" w:eastAsia="Times New Roman" w:hAnsi="Times New Roman" w:cs="Times New Roman"/>
          <w:sz w:val="24"/>
          <w:szCs w:val="24"/>
          <w:lang w:eastAsia="ru-RU"/>
        </w:rPr>
        <w:t>»,22.05.2017 № 5</w:t>
      </w:r>
      <w:r>
        <w:rPr>
          <w:rFonts w:ascii="Times New Roman" w:eastAsia="Times New Roman" w:hAnsi="Times New Roman" w:cs="Times New Roman"/>
          <w:sz w:val="24"/>
          <w:szCs w:val="24"/>
          <w:lang w:eastAsia="ru-RU"/>
        </w:rPr>
        <w:t>,</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0F045F">
        <w:rPr>
          <w:rFonts w:ascii="Times New Roman" w:eastAsia="Times New Roman" w:hAnsi="Times New Roman" w:cs="Times New Roman"/>
          <w:sz w:val="24"/>
          <w:szCs w:val="24"/>
          <w:lang w:eastAsia="ru-RU"/>
        </w:rPr>
        <w:t>»,14.12.2017 № 8</w:t>
      </w:r>
      <w:r>
        <w:rPr>
          <w:rFonts w:ascii="Times New Roman" w:eastAsia="Times New Roman" w:hAnsi="Times New Roman" w:cs="Times New Roman"/>
          <w:sz w:val="24"/>
          <w:szCs w:val="24"/>
          <w:lang w:eastAsia="ru-RU"/>
        </w:rPr>
        <w:t>,</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Pr="009A53E4">
        <w:rPr>
          <w:rFonts w:ascii="Times New Roman" w:eastAsia="Times New Roman" w:hAnsi="Times New Roman" w:cs="Times New Roman"/>
          <w:sz w:val="24"/>
          <w:szCs w:val="24"/>
          <w:lang w:eastAsia="ru-RU"/>
        </w:rPr>
        <w:t>«</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9722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Собранием депутатов сельского поселения «</w:t>
      </w:r>
      <w:r w:rsidR="00FD77B0">
        <w:rPr>
          <w:rFonts w:ascii="Times New Roman" w:eastAsia="Times New Roman" w:hAnsi="Times New Roman" w:cs="Times New Roman"/>
          <w:sz w:val="24"/>
          <w:szCs w:val="24"/>
          <w:lang w:eastAsia="ru-RU"/>
        </w:rPr>
        <w:t xml:space="preserve">сельсовет </w:t>
      </w:r>
      <w:proofErr w:type="spellStart"/>
      <w:r w:rsidR="00FD77B0">
        <w:rPr>
          <w:rFonts w:ascii="Times New Roman" w:eastAsia="Times New Roman" w:hAnsi="Times New Roman" w:cs="Times New Roman"/>
          <w:sz w:val="24"/>
          <w:szCs w:val="24"/>
          <w:lang w:eastAsia="ru-RU"/>
        </w:rPr>
        <w:t>Араканский</w:t>
      </w:r>
      <w:proofErr w:type="spellEnd"/>
      <w:r w:rsidR="00057543">
        <w:rPr>
          <w:rFonts w:ascii="Times New Roman" w:eastAsia="Times New Roman" w:hAnsi="Times New Roman" w:cs="Times New Roman"/>
          <w:sz w:val="24"/>
          <w:szCs w:val="24"/>
          <w:lang w:eastAsia="ru-RU"/>
        </w:rPr>
        <w:t>»,06.06.2018 № 5</w:t>
      </w:r>
      <w:r>
        <w:rPr>
          <w:rFonts w:ascii="Times New Roman" w:eastAsia="Times New Roman" w:hAnsi="Times New Roman" w:cs="Times New Roman"/>
          <w:sz w:val="24"/>
          <w:szCs w:val="24"/>
          <w:lang w:eastAsia="ru-RU"/>
        </w:rPr>
        <w:t>.</w:t>
      </w:r>
    </w:p>
    <w:sectPr w:rsidR="00E03CE4" w:rsidSect="007513CC">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F9" w:rsidRDefault="00BE57F9" w:rsidP="000259E3">
      <w:pPr>
        <w:spacing w:after="0" w:line="240" w:lineRule="auto"/>
      </w:pPr>
      <w:r>
        <w:separator/>
      </w:r>
    </w:p>
  </w:endnote>
  <w:endnote w:type="continuationSeparator" w:id="0">
    <w:p w:rsidR="00BE57F9" w:rsidRDefault="00BE57F9" w:rsidP="0002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F9" w:rsidRDefault="00BE57F9" w:rsidP="000259E3">
      <w:pPr>
        <w:spacing w:after="0" w:line="240" w:lineRule="auto"/>
      </w:pPr>
      <w:r>
        <w:separator/>
      </w:r>
    </w:p>
  </w:footnote>
  <w:footnote w:type="continuationSeparator" w:id="0">
    <w:p w:rsidR="00BE57F9" w:rsidRDefault="00BE57F9" w:rsidP="00025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5F" w:rsidRDefault="00F52593">
    <w:pPr>
      <w:pStyle w:val="a8"/>
    </w:pPr>
    <w:sdt>
      <w:sdtPr>
        <w:id w:val="1710766795"/>
        <w:docPartObj>
          <w:docPartGallery w:val="Page Numbers (Top of Page)"/>
          <w:docPartUnique/>
        </w:docPartObj>
      </w:sdtPr>
      <w:sdtContent>
        <w:fldSimple w:instr="PAGE   \* MERGEFORMAT">
          <w:r w:rsidR="00262F75">
            <w:rPr>
              <w:noProof/>
            </w:rPr>
            <w:t>21</w:t>
          </w:r>
        </w:fldSimple>
      </w:sdtContent>
    </w:sdt>
  </w:p>
  <w:p w:rsidR="000F045F" w:rsidRDefault="000F04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FF4EB3"/>
    <w:rsid w:val="00016269"/>
    <w:rsid w:val="000259E3"/>
    <w:rsid w:val="0003783C"/>
    <w:rsid w:val="00050980"/>
    <w:rsid w:val="00057543"/>
    <w:rsid w:val="00083E7C"/>
    <w:rsid w:val="000961EC"/>
    <w:rsid w:val="000F045F"/>
    <w:rsid w:val="001260CD"/>
    <w:rsid w:val="0013781B"/>
    <w:rsid w:val="0019356D"/>
    <w:rsid w:val="00195075"/>
    <w:rsid w:val="001B16A6"/>
    <w:rsid w:val="001C594D"/>
    <w:rsid w:val="001F42BA"/>
    <w:rsid w:val="00232BC7"/>
    <w:rsid w:val="002347F2"/>
    <w:rsid w:val="00262F75"/>
    <w:rsid w:val="00271FDD"/>
    <w:rsid w:val="00284607"/>
    <w:rsid w:val="00293229"/>
    <w:rsid w:val="002C421C"/>
    <w:rsid w:val="002D0D4D"/>
    <w:rsid w:val="002F405F"/>
    <w:rsid w:val="003208F2"/>
    <w:rsid w:val="00324EF2"/>
    <w:rsid w:val="003308BF"/>
    <w:rsid w:val="003532A8"/>
    <w:rsid w:val="0037121C"/>
    <w:rsid w:val="003963E2"/>
    <w:rsid w:val="003B1E21"/>
    <w:rsid w:val="003C769C"/>
    <w:rsid w:val="003E468C"/>
    <w:rsid w:val="00431B44"/>
    <w:rsid w:val="00432F82"/>
    <w:rsid w:val="004347BC"/>
    <w:rsid w:val="004441E3"/>
    <w:rsid w:val="00451A28"/>
    <w:rsid w:val="00451BBE"/>
    <w:rsid w:val="00452CE5"/>
    <w:rsid w:val="00461B18"/>
    <w:rsid w:val="004860CA"/>
    <w:rsid w:val="00504649"/>
    <w:rsid w:val="005211CF"/>
    <w:rsid w:val="00563CD3"/>
    <w:rsid w:val="0059597E"/>
    <w:rsid w:val="005C4849"/>
    <w:rsid w:val="005C6896"/>
    <w:rsid w:val="005D60F9"/>
    <w:rsid w:val="006541EB"/>
    <w:rsid w:val="006546AE"/>
    <w:rsid w:val="00670570"/>
    <w:rsid w:val="006B4093"/>
    <w:rsid w:val="007047A3"/>
    <w:rsid w:val="00735D68"/>
    <w:rsid w:val="00750D1D"/>
    <w:rsid w:val="007513CC"/>
    <w:rsid w:val="00764D6C"/>
    <w:rsid w:val="00784D6F"/>
    <w:rsid w:val="007D5068"/>
    <w:rsid w:val="008647B8"/>
    <w:rsid w:val="00867044"/>
    <w:rsid w:val="008722C7"/>
    <w:rsid w:val="0090384F"/>
    <w:rsid w:val="00910D9D"/>
    <w:rsid w:val="009722EC"/>
    <w:rsid w:val="009A0BC6"/>
    <w:rsid w:val="009A53E4"/>
    <w:rsid w:val="009B2971"/>
    <w:rsid w:val="009C61CF"/>
    <w:rsid w:val="009E234E"/>
    <w:rsid w:val="009E7BF0"/>
    <w:rsid w:val="00A10263"/>
    <w:rsid w:val="00A31D58"/>
    <w:rsid w:val="00A33AAF"/>
    <w:rsid w:val="00A37C1E"/>
    <w:rsid w:val="00A56DEE"/>
    <w:rsid w:val="00A647F7"/>
    <w:rsid w:val="00AB5214"/>
    <w:rsid w:val="00AF329E"/>
    <w:rsid w:val="00AF3490"/>
    <w:rsid w:val="00B07365"/>
    <w:rsid w:val="00B24EE1"/>
    <w:rsid w:val="00B45ADD"/>
    <w:rsid w:val="00B54DC7"/>
    <w:rsid w:val="00B74DE9"/>
    <w:rsid w:val="00B85059"/>
    <w:rsid w:val="00B93A93"/>
    <w:rsid w:val="00BA59C6"/>
    <w:rsid w:val="00BE2AAF"/>
    <w:rsid w:val="00BE57F9"/>
    <w:rsid w:val="00BF5B27"/>
    <w:rsid w:val="00C0203A"/>
    <w:rsid w:val="00C148B4"/>
    <w:rsid w:val="00C9768C"/>
    <w:rsid w:val="00CC074E"/>
    <w:rsid w:val="00CC5A08"/>
    <w:rsid w:val="00D0726C"/>
    <w:rsid w:val="00D16B82"/>
    <w:rsid w:val="00D44437"/>
    <w:rsid w:val="00D74562"/>
    <w:rsid w:val="00D76353"/>
    <w:rsid w:val="00D93273"/>
    <w:rsid w:val="00D93E21"/>
    <w:rsid w:val="00DC5FBE"/>
    <w:rsid w:val="00DE46AF"/>
    <w:rsid w:val="00E03CE4"/>
    <w:rsid w:val="00E14170"/>
    <w:rsid w:val="00E45BEE"/>
    <w:rsid w:val="00E70920"/>
    <w:rsid w:val="00E74E6A"/>
    <w:rsid w:val="00E86337"/>
    <w:rsid w:val="00EE47C6"/>
    <w:rsid w:val="00EF6C5B"/>
    <w:rsid w:val="00F177A2"/>
    <w:rsid w:val="00F35F7F"/>
    <w:rsid w:val="00F52593"/>
    <w:rsid w:val="00F65C9C"/>
    <w:rsid w:val="00F84FDD"/>
    <w:rsid w:val="00F9299E"/>
    <w:rsid w:val="00F96F0A"/>
    <w:rsid w:val="00FC26DF"/>
    <w:rsid w:val="00FD77B0"/>
    <w:rsid w:val="00FF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4F"/>
  </w:style>
  <w:style w:type="paragraph" w:styleId="1">
    <w:name w:val="heading 1"/>
    <w:aliases w:val="!Части документа"/>
    <w:basedOn w:val="a"/>
    <w:next w:val="a"/>
    <w:link w:val="10"/>
    <w:uiPriority w:val="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405F"/>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F405F"/>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2F405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F405F"/>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2F405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F405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F405F"/>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F405F"/>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2F405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2F405F"/>
    <w:rPr>
      <w:strike w:val="0"/>
      <w:dstrike w:val="0"/>
      <w:color w:val="0000FF"/>
      <w:u w:val="none"/>
      <w:effect w:val="none"/>
    </w:rPr>
  </w:style>
  <w:style w:type="character" w:styleId="a4">
    <w:name w:val="FollowedHyperlink"/>
    <w:basedOn w:val="a0"/>
    <w:uiPriority w:val="99"/>
    <w:semiHidden/>
    <w:unhideWhenUsed/>
    <w:rsid w:val="002F405F"/>
    <w:rPr>
      <w:color w:val="800080" w:themeColor="followedHyperlink"/>
      <w:u w:val="single"/>
    </w:rPr>
  </w:style>
  <w:style w:type="character" w:customStyle="1" w:styleId="11">
    <w:name w:val="Заголовок 1 Знак1"/>
    <w:aliases w:val="!Части документа Знак1"/>
    <w:basedOn w:val="a0"/>
    <w:uiPriority w:val="9"/>
    <w:rsid w:val="002F405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2F405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F405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F405F"/>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F405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2F405F"/>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F405F"/>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F405F"/>
    <w:rPr>
      <w:sz w:val="20"/>
      <w:szCs w:val="20"/>
    </w:rPr>
  </w:style>
  <w:style w:type="paragraph" w:styleId="a8">
    <w:name w:val="header"/>
    <w:basedOn w:val="a"/>
    <w:link w:val="a9"/>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F40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F405F"/>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2F405F"/>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uiPriority w:val="10"/>
    <w:qFormat/>
    <w:rsid w:val="002F405F"/>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2F405F"/>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2F405F"/>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2F405F"/>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2F405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2F405F"/>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2F405F"/>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2F405F"/>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2F405F"/>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2F405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F405F"/>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2F405F"/>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2F405F"/>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2F405F"/>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2F405F"/>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2F405F"/>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F405F"/>
    <w:rPr>
      <w:rFonts w:ascii="Tahoma" w:eastAsia="Times New Roman" w:hAnsi="Tahoma" w:cs="Tahoma"/>
      <w:sz w:val="16"/>
      <w:szCs w:val="16"/>
      <w:lang w:eastAsia="ru-RU"/>
    </w:rPr>
  </w:style>
  <w:style w:type="paragraph" w:styleId="af6">
    <w:name w:val="No Spacing"/>
    <w:uiPriority w:val="1"/>
    <w:qFormat/>
    <w:rsid w:val="002F405F"/>
    <w:pPr>
      <w:spacing w:after="0" w:line="240" w:lineRule="auto"/>
    </w:pPr>
    <w:rPr>
      <w:rFonts w:ascii="Calibri" w:eastAsia="Calibri" w:hAnsi="Calibri" w:cs="Times New Roman"/>
    </w:rPr>
  </w:style>
  <w:style w:type="paragraph" w:styleId="af7">
    <w:name w:val="List Paragraph"/>
    <w:basedOn w:val="a"/>
    <w:uiPriority w:val="34"/>
    <w:qFormat/>
    <w:rsid w:val="002F40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tle">
    <w:name w:val="Title!Название НПА"/>
    <w:basedOn w:val="a"/>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F405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F405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F405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F405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F405F"/>
    <w:rPr>
      <w:sz w:val="28"/>
    </w:rPr>
  </w:style>
  <w:style w:type="paragraph" w:customStyle="1" w:styleId="ConsNormal">
    <w:name w:val="ConsNormal"/>
    <w:rsid w:val="002F4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semiHidden/>
    <w:rsid w:val="002F405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semiHidden/>
    <w:rsid w:val="002F405F"/>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semiHidden/>
    <w:rsid w:val="002F4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F40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w:basedOn w:val="a"/>
    <w:next w:val="a"/>
    <w:semiHidden/>
    <w:rsid w:val="002F405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semiHidden/>
    <w:rsid w:val="002F4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F4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2F405F"/>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semiHidden/>
    <w:rsid w:val="002F4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2F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rsid w:val="002F405F"/>
    <w:rPr>
      <w:b/>
      <w:bCs/>
      <w:color w:val="000080"/>
      <w:sz w:val="20"/>
      <w:szCs w:val="20"/>
    </w:rPr>
  </w:style>
  <w:style w:type="character" w:customStyle="1" w:styleId="FontStyle11">
    <w:name w:val="Font Style11"/>
    <w:rsid w:val="002F405F"/>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1216820750">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 w:id="2135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52174-7A6A-41B3-984D-2D0161EB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56</Pages>
  <Words>28222</Words>
  <Characters>160869</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 Татьяна Николаевна</dc:creator>
  <cp:lastModifiedBy>Зоя</cp:lastModifiedBy>
  <cp:revision>18</cp:revision>
  <cp:lastPrinted>2021-02-11T09:06:00Z</cp:lastPrinted>
  <dcterms:created xsi:type="dcterms:W3CDTF">2020-10-08T10:59:00Z</dcterms:created>
  <dcterms:modified xsi:type="dcterms:W3CDTF">2021-02-15T09:51:00Z</dcterms:modified>
</cp:coreProperties>
</file>